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08" w:rsidRPr="00094831" w:rsidRDefault="000D3EC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A330E"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25173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977588">
      <w:pPr>
        <w:pStyle w:val="af"/>
        <w:spacing w:line="276" w:lineRule="auto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  <w:r w:rsidR="00485FAB">
        <w:rPr>
          <w:rFonts w:ascii="Times New Roman" w:hAnsi="Times New Roman"/>
          <w:sz w:val="28"/>
          <w:szCs w:val="28"/>
        </w:rPr>
        <w:t xml:space="preserve"> </w:t>
      </w:r>
      <w:r w:rsidR="00251730">
        <w:rPr>
          <w:rFonts w:ascii="Times New Roman" w:hAnsi="Times New Roman"/>
          <w:sz w:val="28"/>
          <w:szCs w:val="28"/>
        </w:rPr>
        <w:t>района на 2022 – 2025</w:t>
      </w:r>
      <w:r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4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муниципальных правовых актов 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 Внести в постановление администрации Ханты-Мансийского района от 01.12.2021 № 307 «О муниципальной программе Ханты-Мансийского района «Устойчивое развитие коренных малочисленных народов Севера на территории Ханты-Мансийского района на 2022 – 2025 годы» (далее – постановление) следующие изменения: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1.1. В преамбуле постановления слова «на основании пункта 10.1 части 1 статьи 27, статей 47.1,» заменить словами «руководствуясь статьей».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 В наименовании постановления слова «на 2022 – 2025 годы» исключить. 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 Подпункт 1.</w:t>
      </w:r>
      <w:r w:rsidR="005253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пункта 1 постановления изложить в следующей редакции: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«1.</w:t>
      </w:r>
      <w:r w:rsidR="005253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Муниципальную программу Ханты-Мансийского района «Устойчивое развитие коренных малочисленных народов Севера на 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территории Ханты-Мансийского района» согласно </w:t>
      </w:r>
      <w:proofErr w:type="gramStart"/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приложению</w:t>
      </w:r>
      <w:proofErr w:type="gramEnd"/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настоящему постановлению.».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1.4. В пункте 2 постановления слова «опубликования ()» заменить словом «опубликования».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1.5. В пункте 3 постановления слово «(обнародовать)» исключить.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1.6. Пункт 4 постановления изложить в следующей редакции: 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«4. Контроль за выполнением настоящего постановления возложить на заместителя главы Ханты-Мансийского района по финансам Болдыреву Н.В.»</w:t>
      </w:r>
      <w:r w:rsidR="005253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1.7. В приложении к постановлению (далее – муниципальная программа):</w:t>
      </w:r>
    </w:p>
    <w:p w:rsidR="007E4166" w:rsidRPr="007E4166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166">
        <w:rPr>
          <w:rFonts w:ascii="Times New Roman" w:eastAsia="Calibri" w:hAnsi="Times New Roman" w:cs="Times New Roman"/>
          <w:sz w:val="28"/>
          <w:szCs w:val="28"/>
          <w:lang w:eastAsia="en-US"/>
        </w:rPr>
        <w:t>1.7.1. Паспорт муниципальной программы изложить в следующей редакции:</w:t>
      </w:r>
    </w:p>
    <w:p w:rsidR="00F719D4" w:rsidRDefault="00F719D4" w:rsidP="007E416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719D4" w:rsidSect="00F719D4">
          <w:headerReference w:type="default" r:id="rId8"/>
          <w:headerReference w:type="first" r:id="rId9"/>
          <w:pgSz w:w="11905" w:h="16838" w:code="9"/>
          <w:pgMar w:top="1276" w:right="1134" w:bottom="851" w:left="1418" w:header="567" w:footer="0" w:gutter="0"/>
          <w:cols w:space="720"/>
          <w:docGrid w:linePitch="299"/>
        </w:sectPr>
      </w:pPr>
    </w:p>
    <w:p w:rsidR="006F6BD5" w:rsidRPr="00094831" w:rsidRDefault="00D52018" w:rsidP="006F6BD5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F6BD5" w:rsidRPr="0009483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F6BD5" w:rsidRPr="00094831" w:rsidRDefault="006F6BD5" w:rsidP="006F6BD5">
      <w:pPr>
        <w:pStyle w:val="ConsPlusNormal0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028"/>
        <w:gridCol w:w="425"/>
        <w:gridCol w:w="1683"/>
        <w:gridCol w:w="869"/>
        <w:gridCol w:w="832"/>
        <w:gridCol w:w="993"/>
        <w:gridCol w:w="18"/>
        <w:gridCol w:w="833"/>
        <w:gridCol w:w="584"/>
        <w:gridCol w:w="267"/>
        <w:gridCol w:w="725"/>
        <w:gridCol w:w="267"/>
        <w:gridCol w:w="992"/>
        <w:gridCol w:w="442"/>
        <w:gridCol w:w="567"/>
        <w:gridCol w:w="851"/>
        <w:gridCol w:w="425"/>
        <w:gridCol w:w="1276"/>
        <w:gridCol w:w="142"/>
      </w:tblGrid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коренных малочисленных народов Севера на территории 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района»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9A6F5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BD5">
              <w:rPr>
                <w:rFonts w:ascii="Times New Roman" w:hAnsi="Times New Roman"/>
                <w:sz w:val="24"/>
                <w:szCs w:val="24"/>
              </w:rPr>
              <w:t>2022</w:t>
            </w:r>
            <w:r w:rsidR="009A6F5A">
              <w:rPr>
                <w:rFonts w:ascii="Times New Roman" w:hAnsi="Times New Roman"/>
                <w:sz w:val="24"/>
                <w:szCs w:val="24"/>
              </w:rPr>
              <w:t>-</w:t>
            </w:r>
            <w:r w:rsidRPr="006F6BD5">
              <w:rPr>
                <w:rFonts w:ascii="Times New Roman" w:hAnsi="Times New Roman"/>
                <w:sz w:val="24"/>
                <w:szCs w:val="24"/>
              </w:rPr>
              <w:t>2026 годы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комитета экономической политики администрации </w:t>
            </w:r>
            <w:r w:rsidR="00B214B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КЭП)</w:t>
            </w:r>
          </w:p>
        </w:tc>
      </w:tr>
      <w:tr w:rsidR="008E3511" w:rsidRPr="006F6BD5" w:rsidTr="004C4908">
        <w:trPr>
          <w:gridAfter w:val="1"/>
          <w:wAfter w:w="142" w:type="dxa"/>
          <w:trHeight w:val="331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F6BD5">
              <w:rPr>
                <w:rFonts w:ascii="Times New Roman" w:hAnsi="Times New Roman"/>
                <w:sz w:val="24"/>
                <w:szCs w:val="24"/>
              </w:rPr>
              <w:t>м</w:t>
            </w: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униципальное казенное учреждение Ханты-Мансийского района «Управление капитального ст</w:t>
            </w:r>
            <w:r w:rsidR="009A6F5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роительства и ремонта» (далее – </w:t>
            </w: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МКУ «УКС»);</w:t>
            </w:r>
          </w:p>
          <w:p w:rsidR="008E3511" w:rsidRPr="006F6BD5" w:rsidRDefault="008E3511" w:rsidP="006F6BD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BD5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 (далее – ДИЗО);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комитет по образованию администрации Ханты-Мансийского района (далее – комитет </w:t>
            </w: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br/>
              <w:t>по образованию);</w:t>
            </w:r>
          </w:p>
          <w:p w:rsidR="008E3511" w:rsidRPr="006F6BD5" w:rsidRDefault="008E3511" w:rsidP="006F6BD5">
            <w:pPr>
              <w:pStyle w:val="af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управление информационных технологий администрации Ханты-Мансийского района (далее – УИТ);</w:t>
            </w:r>
            <w:r w:rsidRPr="006F6BD5">
              <w:rPr>
                <w:sz w:val="24"/>
                <w:szCs w:val="24"/>
              </w:rPr>
              <w:t xml:space="preserve"> </w:t>
            </w:r>
          </w:p>
          <w:p w:rsidR="008E3511" w:rsidRPr="006F6BD5" w:rsidRDefault="004C4908" w:rsidP="006F6BD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управление </w:t>
            </w:r>
            <w:r w:rsidR="008E3511" w:rsidRPr="006F6BD5">
              <w:rPr>
                <w:rFonts w:ascii="Times New Roman" w:hAnsi="Times New Roman"/>
                <w:bCs/>
                <w:sz w:val="24"/>
                <w:szCs w:val="24"/>
              </w:rPr>
              <w:t>по культуре, спорту и социальной политике</w:t>
            </w:r>
            <w:r w:rsidR="008E3511" w:rsidRPr="006F6BD5">
              <w:rPr>
                <w:sz w:val="24"/>
                <w:szCs w:val="24"/>
              </w:rPr>
              <w:t xml:space="preserve"> </w:t>
            </w:r>
            <w:r w:rsidR="008E3511" w:rsidRPr="006F6BD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Ханты-Мансийского района (далее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8E3511" w:rsidRPr="006F6BD5">
              <w:rPr>
                <w:rFonts w:ascii="Times New Roman" w:hAnsi="Times New Roman"/>
                <w:bCs/>
                <w:sz w:val="24"/>
                <w:szCs w:val="24"/>
              </w:rPr>
              <w:t xml:space="preserve"> по культуре, спорту и социальной политике)</w:t>
            </w:r>
            <w:r w:rsidR="008E3511" w:rsidRPr="006F6B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муниципальное бюджетное учреждение Ханты-Мансийского района «</w:t>
            </w:r>
            <w:proofErr w:type="spellStart"/>
            <w:r w:rsidRPr="006F6BD5">
              <w:rPr>
                <w:rFonts w:eastAsia="Arial"/>
                <w:bCs/>
                <w:lang w:eastAsia="ar-SA"/>
              </w:rPr>
              <w:t>Имитуй</w:t>
            </w:r>
            <w:proofErr w:type="spellEnd"/>
            <w:r w:rsidRPr="006F6BD5">
              <w:rPr>
                <w:rFonts w:eastAsia="Arial"/>
                <w:bCs/>
                <w:lang w:eastAsia="ar-SA"/>
              </w:rPr>
              <w:t>» (далее – МБУ «</w:t>
            </w:r>
            <w:proofErr w:type="spellStart"/>
            <w:r w:rsidRPr="006F6BD5">
              <w:rPr>
                <w:rFonts w:eastAsia="Arial"/>
                <w:bCs/>
                <w:lang w:eastAsia="ar-SA"/>
              </w:rPr>
              <w:t>Имитуй</w:t>
            </w:r>
            <w:proofErr w:type="spellEnd"/>
            <w:r w:rsidRPr="006F6BD5">
              <w:rPr>
                <w:rFonts w:eastAsia="Arial"/>
                <w:bCs/>
                <w:lang w:eastAsia="ar-SA"/>
              </w:rPr>
              <w:t>»);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муниципальное автономное учреждение Ханты-Мансийского района «Организационно-методический центр» (далее – МАУ «ОМЦ»);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муниципальное автономное учреждение Ханты-Мансийского района «Редакция газеты «Наш район» (далее – газета «Наш район»);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м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Ханты-Мансийского района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 (далее – МКУ «ЦБС»);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м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«Спортивная школа Ханты-Мансийского района» (далее – МАУ «Спортивная школа»);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(далее –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(далее –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6BD5">
              <w:rPr>
                <w:b w:val="0"/>
                <w:sz w:val="24"/>
                <w:szCs w:val="24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8E3511" w:rsidRPr="006F6BD5" w:rsidRDefault="008E3511" w:rsidP="006F6BD5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6BD5">
              <w:rPr>
                <w:b w:val="0"/>
                <w:sz w:val="24"/>
                <w:szCs w:val="24"/>
              </w:rPr>
              <w:lastRenderedPageBreak/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8E3511" w:rsidRPr="006F6BD5" w:rsidRDefault="008E3511" w:rsidP="006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повышения уровня трудоустройства,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 Севера.</w:t>
            </w:r>
          </w:p>
          <w:p w:rsidR="008E3511" w:rsidRPr="006F6BD5" w:rsidRDefault="008E3511" w:rsidP="006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2. Повышение уровня и качества жизни коренных малочисленных народов Севера.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4. Формирование и продвижение </w:t>
            </w:r>
            <w:proofErr w:type="spellStart"/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брендирования</w:t>
            </w:r>
            <w:proofErr w:type="spellEnd"/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af0"/>
              <w:ind w:left="0"/>
            </w:pPr>
            <w:r w:rsidRPr="006F6BD5">
              <w:rPr>
                <w:rFonts w:eastAsia="Arial"/>
                <w:bCs/>
                <w:lang w:eastAsia="ar-SA"/>
              </w:rPr>
              <w:t xml:space="preserve">1. </w:t>
            </w:r>
            <w:r w:rsidRPr="006F6BD5"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8E3511" w:rsidRPr="006F6BD5" w:rsidRDefault="008E3511" w:rsidP="006F6BD5">
            <w:pPr>
              <w:pStyle w:val="af0"/>
              <w:ind w:left="0"/>
            </w:pPr>
            <w:r w:rsidRPr="006F6BD5"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8E3511" w:rsidRPr="006F6BD5" w:rsidRDefault="008E3511" w:rsidP="006F6BD5">
            <w:pPr>
              <w:pStyle w:val="af0"/>
              <w:ind w:left="0"/>
            </w:pPr>
            <w:r w:rsidRPr="006F6BD5">
              <w:t>3. Сохранение и развитие объектов культурного наследия коренных малочисленных народов Севера.</w:t>
            </w:r>
            <w:r w:rsidRPr="006F6BD5">
              <w:rPr>
                <w:b/>
              </w:rPr>
              <w:t xml:space="preserve"> </w:t>
            </w:r>
            <w:r w:rsidRPr="006F6BD5">
              <w:t>Формирование и продвижение туристского потенциала.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 w:val="restart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3" w:type="dxa"/>
            <w:vMerge w:val="restart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240" w:type="dxa"/>
            <w:gridSpan w:val="13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8E3511" w:rsidRPr="00094831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8E3511" w:rsidRPr="00094831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E3511" w:rsidRPr="00094831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Баз</w:t>
            </w:r>
            <w:r w:rsidR="00A45A93">
              <w:rPr>
                <w:rFonts w:ascii="Times New Roman" w:hAnsi="Times New Roman" w:cs="Times New Roman"/>
              </w:rPr>
              <w:t>овое значе</w:t>
            </w:r>
            <w:r w:rsidRPr="0009483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r w:rsidRPr="00094831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 w:rsidRPr="0009483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276" w:type="dxa"/>
          </w:tcPr>
          <w:p w:rsidR="008E3511" w:rsidRPr="00094831" w:rsidRDefault="008E3511" w:rsidP="008E351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Ответственный исполнитель/соисполнитель за достижение показателя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национальных общин и организаций, осуществляющих традиционную хозяйственную деятельность и </w:t>
            </w:r>
            <w:r w:rsidRPr="00094831">
              <w:rPr>
                <w:rFonts w:ascii="Times New Roman" w:eastAsia="Times New Roman" w:hAnsi="Times New Roman" w:cs="Times New Roman"/>
              </w:rPr>
              <w:lastRenderedPageBreak/>
              <w:t>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  <w:gridSpan w:val="2"/>
          </w:tcPr>
          <w:p w:rsidR="008E3511" w:rsidRPr="00094831" w:rsidRDefault="008E3511" w:rsidP="009A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="009A6F5A" w:rsidRPr="009A6F5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A6F5A" w:rsidRPr="009A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программе Ханты-Мансийского автономного округа </w:t>
            </w:r>
            <w:r w:rsidR="009A6F5A">
              <w:rPr>
                <w:rFonts w:ascii="Times New Roman" w:hAnsi="Times New Roman" w:cs="Times New Roman"/>
                <w:sz w:val="20"/>
                <w:szCs w:val="20"/>
              </w:rPr>
              <w:t>– Югры «</w:t>
            </w:r>
            <w:r w:rsidR="009A6F5A"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 Югры «</w:t>
            </w:r>
            <w:r w:rsidRPr="009A6F5A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</w:rPr>
              <w:t>»</w:t>
            </w:r>
            <w:r w:rsidR="008E3511" w:rsidRPr="000948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  <w:r w:rsidR="004C4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, МАУ «ОМЦ»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94831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и </w:t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лиц, </w:t>
            </w:r>
            <w:r w:rsidRPr="00094831">
              <w:rPr>
                <w:rFonts w:ascii="Times New Roman" w:hAnsi="Times New Roman" w:cs="Times New Roman"/>
              </w:rPr>
              <w:br/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О государственной программе Ханты-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Югры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348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 Югры «</w:t>
            </w:r>
            <w:r w:rsidRPr="009A6F5A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к сети Интернет, ед.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программе Ханты-Мансийского 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Югры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УИТ,</w:t>
            </w:r>
          </w:p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Югры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</w:tc>
      </w:tr>
      <w:tr w:rsidR="008E3511" w:rsidRPr="00E55E7B" w:rsidTr="00D52018">
        <w:trPr>
          <w:trHeight w:val="268"/>
        </w:trPr>
        <w:tc>
          <w:tcPr>
            <w:tcW w:w="3028" w:type="dxa"/>
            <w:vMerge w:val="restart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1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8E3511" w:rsidRPr="00E55E7B" w:rsidTr="00D52018">
        <w:trPr>
          <w:trHeight w:val="352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gridSpan w:val="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gridSpan w:val="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</w:tr>
      <w:tr w:rsidR="008E3511" w:rsidRPr="00E55E7B" w:rsidTr="00D52018">
        <w:trPr>
          <w:trHeight w:val="202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11 904,2</w:t>
            </w:r>
          </w:p>
        </w:tc>
        <w:tc>
          <w:tcPr>
            <w:tcW w:w="992" w:type="dxa"/>
            <w:gridSpan w:val="2"/>
          </w:tcPr>
          <w:p w:rsidR="008E3511" w:rsidRPr="00E55E7B" w:rsidRDefault="008E3511" w:rsidP="009A6F5A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9</w:t>
            </w:r>
            <w:r w:rsidR="009A6F5A">
              <w:rPr>
                <w:rFonts w:ascii="Times New Roman" w:hAnsi="Times New Roman"/>
              </w:rPr>
              <w:t> </w:t>
            </w:r>
            <w:r w:rsidRPr="00E55E7B">
              <w:rPr>
                <w:rFonts w:ascii="Times New Roman" w:hAnsi="Times New Roman"/>
              </w:rPr>
              <w:t>39</w:t>
            </w:r>
            <w:r w:rsidR="009A6F5A">
              <w:rPr>
                <w:rFonts w:ascii="Times New Roman" w:hAnsi="Times New Roman"/>
              </w:rPr>
              <w:t>1,6</w:t>
            </w:r>
          </w:p>
        </w:tc>
        <w:tc>
          <w:tcPr>
            <w:tcW w:w="1701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1418" w:type="dxa"/>
            <w:gridSpan w:val="2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B54113">
              <w:rPr>
                <w:rFonts w:ascii="Times New Roman" w:hAnsi="Times New Roman"/>
              </w:rPr>
              <w:t>5 018,1</w:t>
            </w:r>
          </w:p>
        </w:tc>
      </w:tr>
      <w:tr w:rsidR="008E3511" w:rsidRPr="00E55E7B" w:rsidTr="00D52018">
        <w:trPr>
          <w:trHeight w:val="238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2 954,2</w:t>
            </w:r>
          </w:p>
        </w:tc>
        <w:tc>
          <w:tcPr>
            <w:tcW w:w="992" w:type="dxa"/>
            <w:gridSpan w:val="2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E55E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1418" w:type="dxa"/>
            <w:gridSpan w:val="2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B54113">
              <w:rPr>
                <w:rFonts w:ascii="Times New Roman" w:hAnsi="Times New Roman"/>
              </w:rPr>
              <w:t>3 568,1</w:t>
            </w:r>
          </w:p>
        </w:tc>
      </w:tr>
      <w:tr w:rsidR="008E3511" w:rsidRPr="00E55E7B" w:rsidTr="00D52018">
        <w:trPr>
          <w:trHeight w:val="256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8 950,0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5 699,5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1 450,0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B54113">
              <w:rPr>
                <w:rFonts w:ascii="Times New Roman" w:hAnsi="Times New Roman"/>
              </w:rPr>
              <w:t>1 450,0</w:t>
            </w:r>
          </w:p>
        </w:tc>
      </w:tr>
      <w:tr w:rsidR="008E3511" w:rsidRPr="00E55E7B" w:rsidTr="00D52018">
        <w:trPr>
          <w:trHeight w:val="256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52018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средства предприятий </w:t>
            </w:r>
            <w:proofErr w:type="spellStart"/>
            <w:r w:rsidRPr="00D52018">
              <w:rPr>
                <w:rFonts w:ascii="Times New Roman" w:eastAsiaTheme="minorHAnsi" w:hAnsi="Times New Roman" w:cs="Times New Roman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AF064E" w:rsidRDefault="009A6F5A" w:rsidP="004C4908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11 4</w:t>
            </w:r>
            <w:r w:rsidR="008E3511" w:rsidRPr="00AF064E">
              <w:rPr>
                <w:rFonts w:ascii="Times New Roman" w:hAnsi="Times New Roman"/>
              </w:rPr>
              <w:t>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AF064E" w:rsidRDefault="008E3511" w:rsidP="004C4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AF064E" w:rsidRDefault="008E3511" w:rsidP="009A6F5A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</w:t>
            </w:r>
            <w:r w:rsidR="009A6F5A">
              <w:rPr>
                <w:rFonts w:ascii="Times New Roman" w:hAnsi="Times New Roman"/>
              </w:rPr>
              <w:t>9</w:t>
            </w:r>
            <w:r w:rsidRPr="00AF064E">
              <w:rPr>
                <w:rFonts w:ascii="Times New Roman" w:hAnsi="Times New Roman"/>
              </w:rPr>
              <w:t>99,5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AF064E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AF064E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AF064E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7E4166" w:rsidRDefault="007E4166" w:rsidP="007E4166">
      <w:pPr>
        <w:pStyle w:val="af0"/>
        <w:ind w:left="1429"/>
        <w:jc w:val="right"/>
        <w:rPr>
          <w:sz w:val="28"/>
          <w:szCs w:val="28"/>
        </w:rPr>
      </w:pPr>
    </w:p>
    <w:p w:rsidR="007E4166" w:rsidRDefault="007E4166" w:rsidP="007E4166">
      <w:pPr>
        <w:pStyle w:val="af0"/>
        <w:ind w:left="1429"/>
        <w:jc w:val="right"/>
        <w:rPr>
          <w:sz w:val="28"/>
          <w:szCs w:val="28"/>
        </w:rPr>
      </w:pPr>
    </w:p>
    <w:p w:rsidR="007E4166" w:rsidRPr="00E40BDE" w:rsidRDefault="007E4166" w:rsidP="007E4166">
      <w:pPr>
        <w:pStyle w:val="af0"/>
        <w:ind w:left="1429"/>
        <w:jc w:val="right"/>
        <w:rPr>
          <w:color w:val="000000" w:themeColor="text1"/>
          <w:sz w:val="28"/>
          <w:szCs w:val="28"/>
        </w:rPr>
      </w:pPr>
    </w:p>
    <w:p w:rsidR="007E4166" w:rsidRPr="00E40BDE" w:rsidRDefault="000D158E" w:rsidP="007E4166">
      <w:pPr>
        <w:pStyle w:val="af0"/>
        <w:ind w:left="9204"/>
        <w:rPr>
          <w:color w:val="000000" w:themeColor="text1"/>
          <w:sz w:val="28"/>
          <w:szCs w:val="28"/>
        </w:rPr>
      </w:pPr>
      <w:r w:rsidRPr="00E40BDE">
        <w:rPr>
          <w:color w:val="000000" w:themeColor="text1"/>
          <w:sz w:val="28"/>
          <w:szCs w:val="28"/>
        </w:rPr>
        <w:t xml:space="preserve">Приложение 1 </w:t>
      </w:r>
      <w:r w:rsidR="009A6F5A" w:rsidRPr="00E40BDE">
        <w:rPr>
          <w:color w:val="000000" w:themeColor="text1"/>
          <w:sz w:val="28"/>
          <w:szCs w:val="28"/>
        </w:rPr>
        <w:t>муниципальной</w:t>
      </w:r>
      <w:r w:rsidR="007E4166" w:rsidRPr="00E40BDE">
        <w:rPr>
          <w:color w:val="000000" w:themeColor="text1"/>
          <w:sz w:val="28"/>
          <w:szCs w:val="28"/>
        </w:rPr>
        <w:t xml:space="preserve"> </w:t>
      </w:r>
      <w:r w:rsidR="009A6F5A" w:rsidRPr="00E40BDE">
        <w:rPr>
          <w:color w:val="000000" w:themeColor="text1"/>
          <w:sz w:val="28"/>
          <w:szCs w:val="28"/>
        </w:rPr>
        <w:t>программ</w:t>
      </w:r>
      <w:r w:rsidR="007E4166" w:rsidRPr="00E40BDE">
        <w:rPr>
          <w:color w:val="000000" w:themeColor="text1"/>
          <w:sz w:val="28"/>
          <w:szCs w:val="28"/>
        </w:rPr>
        <w:t>ы</w:t>
      </w:r>
      <w:r w:rsidRPr="00E40BDE">
        <w:rPr>
          <w:color w:val="000000" w:themeColor="text1"/>
          <w:sz w:val="28"/>
          <w:szCs w:val="28"/>
        </w:rPr>
        <w:t xml:space="preserve"> </w:t>
      </w:r>
      <w:r w:rsidR="007E4166" w:rsidRPr="00E40BDE">
        <w:rPr>
          <w:color w:val="000000" w:themeColor="text1"/>
          <w:sz w:val="28"/>
          <w:szCs w:val="28"/>
        </w:rPr>
        <w:t>«Устойчивое развитие коренных малочисленных народов Севера на территории   Ханты-Мансийского района»</w:t>
      </w:r>
    </w:p>
    <w:p w:rsidR="007E4166" w:rsidRDefault="007E4166" w:rsidP="007E4166">
      <w:pPr>
        <w:pStyle w:val="af0"/>
        <w:ind w:left="1429"/>
        <w:rPr>
          <w:sz w:val="28"/>
          <w:szCs w:val="28"/>
        </w:rPr>
      </w:pPr>
    </w:p>
    <w:p w:rsidR="000D158E" w:rsidRDefault="00D52018" w:rsidP="00F719D4">
      <w:pPr>
        <w:pStyle w:val="af0"/>
        <w:ind w:left="1429"/>
        <w:rPr>
          <w:sz w:val="28"/>
          <w:szCs w:val="28"/>
        </w:rPr>
      </w:pPr>
      <w:r w:rsidRPr="00D52018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F719D4" w:rsidRPr="000D158E" w:rsidRDefault="00F719D4" w:rsidP="00F719D4">
      <w:pPr>
        <w:pStyle w:val="af0"/>
        <w:ind w:left="1429"/>
        <w:rPr>
          <w:sz w:val="28"/>
          <w:szCs w:val="28"/>
        </w:rPr>
      </w:pPr>
    </w:p>
    <w:tbl>
      <w:tblPr>
        <w:tblStyle w:val="112"/>
        <w:tblW w:w="15224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42"/>
        <w:gridCol w:w="115"/>
        <w:gridCol w:w="3570"/>
        <w:gridCol w:w="1985"/>
        <w:gridCol w:w="1842"/>
        <w:gridCol w:w="993"/>
        <w:gridCol w:w="1275"/>
        <w:gridCol w:w="1276"/>
        <w:gridCol w:w="1276"/>
        <w:gridCol w:w="992"/>
        <w:gridCol w:w="1134"/>
      </w:tblGrid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№ структур-</w:t>
            </w:r>
            <w:proofErr w:type="spellStart"/>
            <w:r w:rsidRPr="000D158E">
              <w:rPr>
                <w:rFonts w:ascii="Times New Roman" w:hAnsi="Times New Roman"/>
              </w:rPr>
              <w:t>ного</w:t>
            </w:r>
            <w:proofErr w:type="spellEnd"/>
            <w:r w:rsidRPr="000D158E">
              <w:rPr>
                <w:rFonts w:ascii="Times New Roman" w:hAnsi="Times New Roman"/>
              </w:rPr>
              <w:t xml:space="preserve"> элемента (основного </w:t>
            </w:r>
            <w:proofErr w:type="spellStart"/>
            <w:r w:rsidRPr="000D158E">
              <w:rPr>
                <w:rFonts w:ascii="Times New Roman" w:hAnsi="Times New Roman"/>
              </w:rPr>
              <w:t>меропри-ятия</w:t>
            </w:r>
            <w:proofErr w:type="spellEnd"/>
            <w:r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Отве</w:t>
            </w:r>
            <w:r w:rsidR="002F10C1">
              <w:rPr>
                <w:rFonts w:ascii="Times New Roman" w:hAnsi="Times New Roman"/>
              </w:rPr>
              <w:t>тственный исполнитель/соисполни</w:t>
            </w:r>
            <w:r w:rsidRPr="000D158E">
              <w:rPr>
                <w:rFonts w:ascii="Times New Roman" w:hAnsi="Times New Roman"/>
              </w:rPr>
              <w:t>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Источники</w:t>
            </w:r>
          </w:p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в том числе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2026 год</w:t>
            </w:r>
          </w:p>
        </w:tc>
      </w:tr>
      <w:tr w:rsidR="000D158E" w:rsidRPr="000D158E" w:rsidTr="00997E53">
        <w:trPr>
          <w:trHeight w:val="393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B54113" w:rsidRPr="000D158E" w:rsidTr="00997E53">
        <w:trPr>
          <w:trHeight w:val="273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D158E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B11C14" w:rsidP="00A06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</w:t>
            </w:r>
            <w:r w:rsidR="00A06F8D"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2 954</w:t>
            </w:r>
            <w:r w:rsidRPr="00AF064E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B54113" w:rsidRPr="00AF064E" w:rsidRDefault="00A06F8D" w:rsidP="00A06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3 692</w:t>
            </w:r>
            <w:r w:rsidR="00B54113"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  <w:lang w:val="en-US"/>
              </w:rPr>
            </w:pPr>
            <w:r w:rsidRPr="00AF064E"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B54113" w:rsidRPr="000D158E" w:rsidTr="00997E53">
        <w:trPr>
          <w:trHeight w:val="538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  <w:u w:val="single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17 352,1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BD1C97">
              <w:rPr>
                <w:rFonts w:ascii="Times New Roman" w:hAnsi="Times New Roman"/>
                <w:lang w:val="en-US"/>
              </w:rPr>
              <w:t>2 954</w:t>
            </w:r>
            <w:r w:rsidRPr="00BD1C97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B54113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3 692,1</w:t>
            </w:r>
          </w:p>
        </w:tc>
        <w:tc>
          <w:tcPr>
            <w:tcW w:w="1276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  <w:lang w:val="en-US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</w:t>
            </w:r>
            <w:r w:rsidRPr="000D158E">
              <w:rPr>
                <w:rFonts w:ascii="Times New Roman" w:hAnsi="Times New Roman"/>
                <w:lang w:eastAsia="en-US"/>
              </w:rPr>
              <w:lastRenderedPageBreak/>
              <w:t xml:space="preserve">материально-технических средств,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на приобретение северных оленей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lastRenderedPageBreak/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2 007,7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B11C14">
              <w:rPr>
                <w:rFonts w:ascii="Times New Roman" w:hAnsi="Times New Roman"/>
              </w:rPr>
              <w:t>8 165,3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2 007,7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 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B11C14" w:rsidP="00B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Выплата единовременной финансовой помощи молодым специалистам </w:t>
            </w:r>
            <w:r w:rsidRPr="000D158E">
              <w:rPr>
                <w:rFonts w:ascii="Times New Roman" w:hAnsi="Times New Roman"/>
                <w:lang w:eastAsia="en-US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</w:p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</w:p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DE2B1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8</w:t>
            </w:r>
            <w:r w:rsidR="00DE2B15">
              <w:rPr>
                <w:rFonts w:ascii="Times New Roman" w:hAnsi="Times New Roman"/>
              </w:rPr>
              <w:t>3</w:t>
            </w:r>
            <w:r w:rsidRPr="00AF064E">
              <w:rPr>
                <w:rFonts w:ascii="Times New Roman" w:hAnsi="Times New Roman"/>
              </w:rPr>
              <w:t>,</w:t>
            </w:r>
            <w:r w:rsidR="00DE2B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DE2B1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8</w:t>
            </w:r>
            <w:r w:rsidR="00DE2B15">
              <w:rPr>
                <w:rFonts w:ascii="Times New Roman" w:hAnsi="Times New Roman"/>
              </w:rPr>
              <w:t>3</w:t>
            </w:r>
            <w:r w:rsidRPr="00AF064E">
              <w:rPr>
                <w:rFonts w:ascii="Times New Roman" w:hAnsi="Times New Roman"/>
              </w:rPr>
              <w:t>,</w:t>
            </w:r>
            <w:r w:rsidR="00DE2B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both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</w:tr>
      <w:tr w:rsidR="00AF064E" w:rsidRPr="000D158E" w:rsidTr="00997E53">
        <w:trPr>
          <w:trHeight w:val="291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17 352,1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2 954</w:t>
            </w:r>
            <w:r w:rsidRPr="00AF064E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AF064E" w:rsidRPr="00AF064E" w:rsidRDefault="00AF064E" w:rsidP="00A06F8D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 w:rsidR="00A06F8D"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 w:rsidR="00A06F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AF064E" w:rsidRPr="000D158E" w:rsidTr="00997E53">
        <w:trPr>
          <w:trHeight w:val="650"/>
        </w:trPr>
        <w:tc>
          <w:tcPr>
            <w:tcW w:w="64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  <w:u w:val="single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17 352,1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2 954</w:t>
            </w:r>
            <w:r w:rsidRPr="00AF064E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AF064E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3 692,1</w:t>
            </w:r>
          </w:p>
        </w:tc>
        <w:tc>
          <w:tcPr>
            <w:tcW w:w="1276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0D158E" w:rsidRPr="000D158E" w:rsidTr="00997E53">
        <w:trPr>
          <w:trHeight w:val="423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lastRenderedPageBreak/>
              <w:t xml:space="preserve">Подпрограмма </w:t>
            </w:r>
            <w:r w:rsidRPr="00AF064E">
              <w:rPr>
                <w:rFonts w:ascii="Times New Roman" w:hAnsi="Times New Roman"/>
                <w:lang w:val="en-US" w:eastAsia="en-US"/>
              </w:rPr>
              <w:t>II</w:t>
            </w:r>
            <w:r w:rsidRPr="00AF064E">
              <w:rPr>
                <w:rFonts w:ascii="Times New Roman" w:hAnsi="Times New Roman"/>
                <w:lang w:eastAsia="en-US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AF064E">
              <w:rPr>
                <w:rFonts w:ascii="Times New Roman" w:hAnsi="Times New Roman"/>
                <w:lang w:eastAsia="en-US"/>
              </w:rPr>
              <w:br/>
              <w:t>коренных малочисленных народов Севера»</w:t>
            </w:r>
          </w:p>
        </w:tc>
      </w:tr>
      <w:tr w:rsidR="00642E39" w:rsidRPr="000D158E" w:rsidTr="00997E53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Pr="000D158E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1,2,3 из приложения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1 350,0</w:t>
            </w:r>
          </w:p>
        </w:tc>
      </w:tr>
      <w:tr w:rsidR="00642E39" w:rsidRPr="000D158E" w:rsidTr="00997E53">
        <w:trPr>
          <w:trHeight w:val="144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</w:t>
            </w: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F064E">
              <w:rPr>
                <w:rFonts w:ascii="Times New Roman" w:hAnsi="Times New Roman"/>
              </w:rPr>
              <w:t>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1 350,0</w:t>
            </w:r>
          </w:p>
        </w:tc>
      </w:tr>
      <w:tr w:rsidR="00642E39" w:rsidRPr="000D158E" w:rsidTr="00997E53">
        <w:trPr>
          <w:trHeight w:val="70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0D158E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B3169E" w:rsidP="00B3169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>
              <w:rPr>
                <w:rFonts w:ascii="Times New Roman" w:hAnsi="Times New Roman"/>
              </w:rPr>
              <w:t xml:space="preserve"> (АО «НК «</w:t>
            </w:r>
            <w:proofErr w:type="spellStart"/>
            <w:r>
              <w:rPr>
                <w:rFonts w:ascii="Times New Roman" w:hAnsi="Times New Roman"/>
              </w:rPr>
              <w:t>Конданефть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EE0646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</w:t>
            </w:r>
            <w:r>
              <w:rPr>
                <w:rFonts w:ascii="Times New Roman" w:hAnsi="Times New Roman"/>
              </w:rPr>
              <w:t xml:space="preserve">енных народов Севера (субсидия, </w:t>
            </w:r>
            <w:r w:rsidRPr="00EE0646">
              <w:rPr>
                <w:rFonts w:ascii="Times New Roman" w:hAnsi="Times New Roman"/>
              </w:rPr>
              <w:t xml:space="preserve">передаваемая </w:t>
            </w:r>
            <w:r>
              <w:rPr>
                <w:rFonts w:ascii="Times New Roman" w:hAnsi="Times New Roman"/>
              </w:rPr>
              <w:t>на иные цели</w:t>
            </w:r>
            <w:r w:rsidRPr="000D158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EE0646">
              <w:rPr>
                <w:rFonts w:ascii="Times New Roman" w:hAnsi="Times New Roman"/>
              </w:rPr>
              <w:t>МБУ «</w:t>
            </w:r>
            <w:proofErr w:type="spellStart"/>
            <w:r w:rsidRPr="00EE0646">
              <w:rPr>
                <w:rFonts w:ascii="Times New Roman" w:hAnsi="Times New Roman"/>
              </w:rPr>
              <w:t>Имитуй</w:t>
            </w:r>
            <w:proofErr w:type="spellEnd"/>
            <w:r w:rsidRPr="00EE06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МАУ «Спортивная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2 500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2 500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0D158E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B3169E" w:rsidP="00B3169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>
              <w:rPr>
                <w:rFonts w:ascii="Times New Roman" w:hAnsi="Times New Roman"/>
              </w:rPr>
              <w:t xml:space="preserve"> (АО «НК «</w:t>
            </w:r>
            <w:proofErr w:type="spellStart"/>
            <w:r>
              <w:rPr>
                <w:rFonts w:ascii="Times New Roman" w:hAnsi="Times New Roman"/>
              </w:rPr>
              <w:t>Конданефть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2.2.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Pr="000D158E">
              <w:rPr>
                <w:rFonts w:ascii="Times New Roman" w:hAnsi="Times New Roman"/>
              </w:rPr>
              <w:br/>
              <w:t>на развитие традиционной хозяйственной деятельности, туризма и участие в них представителей КМНС (</w:t>
            </w:r>
            <w:r w:rsidRPr="00683BEA">
              <w:rPr>
                <w:rFonts w:ascii="Times New Roman" w:hAnsi="Times New Roman"/>
              </w:rPr>
              <w:t>субсидия, передаваемая на иные цели</w:t>
            </w:r>
            <w:r w:rsidRPr="000D158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B64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3 9</w:t>
            </w:r>
            <w:r w:rsidRPr="00AF064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AF064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2.3.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Pr="000D158E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0D158E">
              <w:rPr>
                <w:rFonts w:ascii="Times New Roman" w:hAnsi="Times New Roman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4C490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2.4.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</w:t>
            </w:r>
            <w:r w:rsidRPr="000D158E">
              <w:rPr>
                <w:rFonts w:ascii="Times New Roman" w:hAnsi="Times New Roman"/>
              </w:rPr>
              <w:lastRenderedPageBreak/>
              <w:t xml:space="preserve">поддержку родных языков народов ханты, манси, ненцев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lastRenderedPageBreak/>
              <w:t xml:space="preserve">комитет по образованию, 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 «ЦБС»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Итого по подпрограмме </w:t>
            </w:r>
            <w:r w:rsidRPr="000D158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1 350,0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683BEA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1 350,0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683BEA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683BEA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1 350,0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0D158E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B3169E" w:rsidP="00B3169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>
              <w:rPr>
                <w:rFonts w:ascii="Times New Roman" w:hAnsi="Times New Roman"/>
              </w:rPr>
              <w:t xml:space="preserve"> (АО «НК «</w:t>
            </w:r>
            <w:proofErr w:type="spellStart"/>
            <w:r>
              <w:rPr>
                <w:rFonts w:ascii="Times New Roman" w:hAnsi="Times New Roman"/>
              </w:rPr>
              <w:t>Конданефть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391"/>
        </w:trPr>
        <w:tc>
          <w:tcPr>
            <w:tcW w:w="152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 xml:space="preserve">Подпрограмма </w:t>
            </w:r>
            <w:r w:rsidRPr="00AF064E">
              <w:rPr>
                <w:rFonts w:ascii="Times New Roman" w:hAnsi="Times New Roman"/>
                <w:lang w:val="en-US" w:eastAsia="en-US"/>
              </w:rPr>
              <w:t>III</w:t>
            </w:r>
            <w:r w:rsidRPr="00AF064E">
              <w:rPr>
                <w:rFonts w:ascii="Times New Roman" w:hAnsi="Times New Roman"/>
                <w:lang w:eastAsia="en-US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AF064E">
              <w:rPr>
                <w:rFonts w:ascii="Times New Roman" w:hAnsi="Times New Roman"/>
                <w:lang w:eastAsia="en-US"/>
              </w:rPr>
              <w:br/>
              <w:t xml:space="preserve">и продвижение </w:t>
            </w:r>
            <w:proofErr w:type="spellStart"/>
            <w:r w:rsidRPr="00AF064E">
              <w:rPr>
                <w:rFonts w:ascii="Times New Roman" w:hAnsi="Times New Roman"/>
                <w:lang w:eastAsia="en-US"/>
              </w:rPr>
              <w:t>брендирования</w:t>
            </w:r>
            <w:proofErr w:type="spellEnd"/>
            <w:r w:rsidRPr="00AF064E">
              <w:rPr>
                <w:rFonts w:ascii="Times New Roman" w:hAnsi="Times New Roman"/>
                <w:lang w:eastAsia="en-US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642E39" w:rsidRPr="000D158E" w:rsidTr="00997E53">
        <w:trPr>
          <w:trHeight w:val="199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2,3 из приложения №3)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24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558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</w:t>
            </w:r>
            <w:r w:rsidR="00DC07C0" w:rsidRPr="000D158E">
              <w:rPr>
                <w:rFonts w:ascii="Times New Roman" w:hAnsi="Times New Roman"/>
              </w:rPr>
              <w:t>(ООО «РН-</w:t>
            </w:r>
            <w:proofErr w:type="spellStart"/>
            <w:r w:rsidR="00DC07C0" w:rsidRPr="000D158E">
              <w:rPr>
                <w:rFonts w:ascii="Times New Roman" w:hAnsi="Times New Roman"/>
              </w:rPr>
              <w:t>Юганскнефтегаз</w:t>
            </w:r>
            <w:proofErr w:type="spellEnd"/>
            <w:r w:rsidR="00DC07C0"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11 299,5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DC0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</w:t>
            </w:r>
            <w:r w:rsidR="00DC07C0"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5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3.1.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Обустройство этнографического парка в с. 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Кышик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МКУ «УКС», 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37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BA36D3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(ООО «РН-</w:t>
            </w:r>
            <w:proofErr w:type="spellStart"/>
            <w:r w:rsidRPr="000D158E">
              <w:rPr>
                <w:rFonts w:ascii="Times New Roman" w:hAnsi="Times New Roman"/>
              </w:rPr>
              <w:t>Юганскнефтегаз</w:t>
            </w:r>
            <w:proofErr w:type="spellEnd"/>
            <w:r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3.2.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Капитальный ремонт здания центра национальных культур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в с. 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Кышик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4C490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МКУ «УКС», ДИЗО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>сре</w:t>
            </w:r>
            <w:r>
              <w:rPr>
                <w:rFonts w:ascii="Times New Roman" w:hAnsi="Times New Roman"/>
              </w:rPr>
              <w:t xml:space="preserve">дства предприятий </w:t>
            </w:r>
            <w:proofErr w:type="spellStart"/>
            <w:r>
              <w:rPr>
                <w:rFonts w:ascii="Times New Roman" w:hAnsi="Times New Roman"/>
              </w:rPr>
              <w:t>недропользова</w:t>
            </w:r>
            <w:r w:rsidRPr="000D158E">
              <w:rPr>
                <w:rFonts w:ascii="Times New Roman" w:hAnsi="Times New Roman"/>
              </w:rPr>
              <w:t>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(ООО «РН-</w:t>
            </w:r>
            <w:proofErr w:type="spellStart"/>
            <w:r w:rsidRPr="000D158E">
              <w:rPr>
                <w:rFonts w:ascii="Times New Roman" w:hAnsi="Times New Roman"/>
              </w:rPr>
              <w:t>Юганскнефтегаз</w:t>
            </w:r>
            <w:proofErr w:type="spellEnd"/>
            <w:r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C6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C6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</w:t>
            </w:r>
            <w:r w:rsidR="00C60E55">
              <w:rPr>
                <w:rFonts w:ascii="Times New Roman" w:hAnsi="Times New Roman"/>
                <w:lang w:eastAsia="en-US"/>
              </w:rPr>
              <w:t> </w:t>
            </w:r>
            <w:r w:rsidRPr="00AF064E">
              <w:rPr>
                <w:rFonts w:ascii="Times New Roman" w:hAnsi="Times New Roman"/>
                <w:lang w:eastAsia="en-US"/>
              </w:rPr>
              <w:t>000</w:t>
            </w:r>
            <w:r w:rsidR="00C60E55">
              <w:rPr>
                <w:rFonts w:ascii="Times New Roman" w:hAnsi="Times New Roman"/>
                <w:lang w:eastAsia="en-US"/>
              </w:rPr>
              <w:t>,</w:t>
            </w:r>
            <w:r w:rsidRPr="00AF064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E55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3.3.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Изготовление презентационной, полиграфической, сувенирной продукции, информационных </w:t>
            </w:r>
            <w:r w:rsidRPr="000D158E">
              <w:rPr>
                <w:rFonts w:ascii="Times New Roman" w:hAnsi="Times New Roman"/>
                <w:lang w:eastAsia="en-US"/>
              </w:rPr>
              <w:lastRenderedPageBreak/>
              <w:t xml:space="preserve">материалов, направленных </w:t>
            </w:r>
            <w:r w:rsidRPr="000D158E">
              <w:rPr>
                <w:rFonts w:ascii="Times New Roman" w:hAnsi="Times New Roman"/>
                <w:lang w:eastAsia="en-US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lastRenderedPageBreak/>
              <w:t>МБУ «</w:t>
            </w:r>
            <w:proofErr w:type="spellStart"/>
            <w:r w:rsidRPr="00683BEA">
              <w:rPr>
                <w:rFonts w:ascii="Times New Roman" w:hAnsi="Times New Roman"/>
              </w:rPr>
              <w:t>Имитуй</w:t>
            </w:r>
            <w:proofErr w:type="spellEnd"/>
            <w:r w:rsidRPr="00683BEA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AF064E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60E55" w:rsidRPr="000D158E" w:rsidTr="00997E53">
        <w:trPr>
          <w:trHeight w:val="301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AF064E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3.4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Развитие национальных культур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4C49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3.5.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>Укрепление материально-технической базы муниципального  бюджетного учреждения Ханты-Мансийского  района  «Досуговый  центр «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Имитуй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3 415,6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3 415,6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17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  <w:p w:rsidR="00642E39" w:rsidRPr="000D158E" w:rsidRDefault="00642E39" w:rsidP="00DC07C0">
            <w:pPr>
              <w:rPr>
                <w:rFonts w:ascii="Times New Roman" w:hAnsi="Times New Roman"/>
                <w:sz w:val="19"/>
                <w:szCs w:val="19"/>
              </w:rPr>
            </w:pPr>
            <w:r w:rsidRPr="000D158E">
              <w:rPr>
                <w:rFonts w:ascii="Times New Roman" w:hAnsi="Times New Roman"/>
              </w:rPr>
              <w:t xml:space="preserve"> </w:t>
            </w:r>
            <w:r w:rsidR="00DC07C0">
              <w:rPr>
                <w:rFonts w:ascii="Times New Roman" w:hAnsi="Times New Roman"/>
              </w:rPr>
              <w:t>(ОАО</w:t>
            </w:r>
            <w:r>
              <w:rPr>
                <w:rFonts w:ascii="Times New Roman" w:hAnsi="Times New Roman"/>
              </w:rPr>
              <w:t xml:space="preserve"> «Сургутнефтегаз»</w:t>
            </w:r>
            <w:r w:rsidR="00DC07C0">
              <w:rPr>
                <w:rFonts w:ascii="Times New Roman" w:hAnsi="Times New Roman"/>
                <w:sz w:val="19"/>
                <w:szCs w:val="19"/>
              </w:rPr>
              <w:t>)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840CB3" w:rsidP="0084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840CB3" w:rsidP="0084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811CE8" w:rsidTr="00811CE8">
        <w:trPr>
          <w:trHeight w:val="361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3.6.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 xml:space="preserve">Развитие территориального </w:t>
            </w:r>
            <w:proofErr w:type="spellStart"/>
            <w:r w:rsidRPr="00811CE8">
              <w:rPr>
                <w:rFonts w:ascii="Times New Roman" w:hAnsi="Times New Roman"/>
                <w:lang w:eastAsia="en-US"/>
              </w:rPr>
              <w:t>брендинга</w:t>
            </w:r>
            <w:proofErr w:type="spellEnd"/>
            <w:r w:rsidRPr="00811CE8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КЭП, МБУ «</w:t>
            </w:r>
            <w:proofErr w:type="spellStart"/>
            <w:r w:rsidRPr="00811CE8">
              <w:rPr>
                <w:rFonts w:ascii="Times New Roman" w:hAnsi="Times New Roman"/>
              </w:rPr>
              <w:t>Имитуй</w:t>
            </w:r>
            <w:proofErr w:type="spellEnd"/>
            <w:r w:rsidRPr="00811CE8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  <w:r w:rsidRPr="00811CE8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</w:tr>
      <w:tr w:rsidR="00811CE8" w:rsidRPr="00811CE8" w:rsidTr="00811CE8">
        <w:trPr>
          <w:trHeight w:val="12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  <w:r w:rsidRPr="00811CE8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</w:tr>
      <w:tr w:rsidR="00811CE8" w:rsidRPr="00811CE8" w:rsidTr="00997E53">
        <w:trPr>
          <w:trHeight w:val="20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 xml:space="preserve">Итого по подпрограмме </w:t>
            </w:r>
            <w:r w:rsidRPr="00811CE8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11 799,5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 xml:space="preserve">Подпрограмма </w:t>
            </w:r>
            <w:r w:rsidRPr="00AF064E">
              <w:rPr>
                <w:rFonts w:ascii="Times New Roman" w:hAnsi="Times New Roman"/>
                <w:lang w:val="en-US"/>
              </w:rPr>
              <w:t>IV</w:t>
            </w:r>
            <w:r w:rsidRPr="00AF064E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4.1.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Основное мероприятие: Содействие в создании условий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для 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самозанятости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 xml:space="preserve">, регистрации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в качестве НКО, субъектов малого предпринимательства, граждан </w:t>
            </w:r>
            <w:r w:rsidRPr="000D158E">
              <w:rPr>
                <w:rFonts w:ascii="Times New Roman" w:hAnsi="Times New Roman"/>
                <w:lang w:eastAsia="en-US"/>
              </w:rPr>
              <w:br/>
              <w:t>из числа коренных малочисленных народов Севера (показатель 3 из приложения №3)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КЭП, МАУ «ОМЦ»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Основное мероприятие: Оказание содействия в организации точек коллективного доступа к сети Интернет в с. </w:t>
            </w:r>
            <w:proofErr w:type="spellStart"/>
            <w:r w:rsidRPr="000D158E">
              <w:rPr>
                <w:rFonts w:ascii="Times New Roman" w:hAnsi="Times New Roman"/>
              </w:rPr>
              <w:t>Кышик</w:t>
            </w:r>
            <w:proofErr w:type="spellEnd"/>
            <w:r w:rsidRPr="000D158E">
              <w:rPr>
                <w:rFonts w:ascii="Times New Roman" w:hAnsi="Times New Roman"/>
              </w:rPr>
              <w:t xml:space="preserve">, д. </w:t>
            </w:r>
            <w:proofErr w:type="spellStart"/>
            <w:r w:rsidRPr="000D158E">
              <w:rPr>
                <w:rFonts w:ascii="Times New Roman" w:hAnsi="Times New Roman"/>
              </w:rPr>
              <w:t>Согом</w:t>
            </w:r>
            <w:proofErr w:type="spellEnd"/>
            <w:r w:rsidRPr="000D158E">
              <w:rPr>
                <w:rFonts w:ascii="Times New Roman" w:hAnsi="Times New Roman"/>
              </w:rPr>
              <w:t xml:space="preserve"> (показатель 5)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УИТ, МКУ «ЦБС»</w:t>
            </w:r>
            <w:r w:rsidRPr="000D158E">
              <w:rPr>
                <w:rFonts w:ascii="Times New Roman" w:hAnsi="Times New Roman"/>
              </w:rPr>
              <w:t xml:space="preserve">, </w:t>
            </w:r>
            <w:r w:rsidRPr="000D158E">
              <w:rPr>
                <w:rFonts w:ascii="Times New Roman" w:hAnsi="Times New Roman"/>
              </w:rPr>
              <w:br/>
            </w:r>
            <w:proofErr w:type="spellStart"/>
            <w:r w:rsidRPr="000D158E">
              <w:rPr>
                <w:rFonts w:ascii="Times New Roman" w:hAnsi="Times New Roman"/>
              </w:rPr>
              <w:t>сп</w:t>
            </w:r>
            <w:proofErr w:type="spellEnd"/>
            <w:r w:rsidRPr="000D158E">
              <w:rPr>
                <w:rFonts w:ascii="Times New Roman" w:hAnsi="Times New Roman"/>
              </w:rPr>
              <w:t xml:space="preserve">. </w:t>
            </w:r>
            <w:proofErr w:type="spellStart"/>
            <w:r w:rsidRPr="000D158E">
              <w:rPr>
                <w:rFonts w:ascii="Times New Roman" w:hAnsi="Times New Roman"/>
              </w:rPr>
              <w:t>Кышик</w:t>
            </w:r>
            <w:proofErr w:type="spellEnd"/>
            <w:r w:rsidRPr="000D158E">
              <w:rPr>
                <w:rFonts w:ascii="Times New Roman" w:hAnsi="Times New Roman"/>
              </w:rPr>
              <w:t xml:space="preserve">, </w:t>
            </w:r>
            <w:proofErr w:type="spellStart"/>
            <w:r w:rsidRPr="000D158E">
              <w:rPr>
                <w:rFonts w:ascii="Times New Roman" w:hAnsi="Times New Roman"/>
              </w:rPr>
              <w:t>сп</w:t>
            </w:r>
            <w:proofErr w:type="spellEnd"/>
            <w:r w:rsidRPr="000D158E">
              <w:rPr>
                <w:rFonts w:ascii="Times New Roman" w:hAnsi="Times New Roman"/>
              </w:rPr>
              <w:t xml:space="preserve">. </w:t>
            </w:r>
            <w:proofErr w:type="spellStart"/>
            <w:r w:rsidRPr="000D158E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Итого по подпрограмме </w:t>
            </w:r>
            <w:r w:rsidRPr="000D158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56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  <w:lang w:val="en-US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  <w:b/>
              </w:rPr>
            </w:pPr>
            <w:r w:rsidRPr="000D158E">
              <w:rPr>
                <w:rFonts w:ascii="Times New Roman" w:hAnsi="Times New Roman"/>
              </w:rPr>
              <w:lastRenderedPageBreak/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11 904,2</w:t>
            </w:r>
          </w:p>
        </w:tc>
        <w:tc>
          <w:tcPr>
            <w:tcW w:w="1276" w:type="dxa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5B69D9">
              <w:rPr>
                <w:rFonts w:ascii="Times New Roman" w:hAnsi="Times New Roman"/>
              </w:rPr>
              <w:t>9 391,6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992" w:type="dxa"/>
          </w:tcPr>
          <w:p w:rsidR="00811CE8" w:rsidRPr="00A06F8D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5 699,5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>сре</w:t>
            </w:r>
            <w:r>
              <w:rPr>
                <w:rFonts w:ascii="Times New Roman" w:hAnsi="Times New Roman"/>
              </w:rPr>
              <w:t xml:space="preserve">дства предприятий </w:t>
            </w:r>
            <w:proofErr w:type="spellStart"/>
            <w:r>
              <w:rPr>
                <w:rFonts w:ascii="Times New Roman" w:hAnsi="Times New Roman"/>
              </w:rPr>
              <w:t>недропользова</w:t>
            </w:r>
            <w:r w:rsidRPr="000D158E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AF064E">
              <w:rPr>
                <w:rFonts w:ascii="Times New Roman" w:hAnsi="Times New Roman"/>
              </w:rPr>
              <w:t>11 399,5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В том числе: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41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11 904,2</w:t>
            </w:r>
          </w:p>
        </w:tc>
        <w:tc>
          <w:tcPr>
            <w:tcW w:w="1276" w:type="dxa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5B69D9">
              <w:rPr>
                <w:rFonts w:ascii="Times New Roman" w:hAnsi="Times New Roman"/>
              </w:rPr>
              <w:t>9 391,6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992" w:type="dxa"/>
          </w:tcPr>
          <w:p w:rsidR="00811CE8" w:rsidRPr="00A06F8D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8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5 699,5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811CE8" w:rsidRPr="000D158E" w:rsidTr="00997E53">
        <w:trPr>
          <w:trHeight w:val="28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AF064E">
              <w:rPr>
                <w:rFonts w:ascii="Times New Roman" w:hAnsi="Times New Roman"/>
              </w:rPr>
              <w:t>11 399,5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321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eastAsia="Calibri" w:hAnsi="Times New Roman"/>
              </w:rPr>
            </w:pPr>
            <w:r w:rsidRPr="00AF064E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63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19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11 904,2</w:t>
            </w:r>
          </w:p>
        </w:tc>
        <w:tc>
          <w:tcPr>
            <w:tcW w:w="1276" w:type="dxa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5B69D9">
              <w:rPr>
                <w:rFonts w:ascii="Times New Roman" w:hAnsi="Times New Roman"/>
              </w:rPr>
              <w:t>9 391,6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992" w:type="dxa"/>
          </w:tcPr>
          <w:p w:rsidR="00811CE8" w:rsidRPr="00A06F8D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5 699,5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31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AF064E">
              <w:rPr>
                <w:rFonts w:ascii="Times New Roman" w:hAnsi="Times New Roman"/>
              </w:rPr>
              <w:t>11 399,5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15224" w:type="dxa"/>
            <w:gridSpan w:val="12"/>
            <w:tcBorders>
              <w:top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eastAsia="Calibri" w:hAnsi="Times New Roman"/>
              </w:rPr>
            </w:pPr>
            <w:r w:rsidRPr="00AF064E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Ответственный исполнитель –</w:t>
            </w:r>
            <w:r>
              <w:rPr>
                <w:rFonts w:ascii="Times New Roman" w:eastAsia="Calibri" w:hAnsi="Times New Roman"/>
              </w:rPr>
              <w:t>КЭП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54264E">
              <w:rPr>
                <w:rFonts w:ascii="Times New Roman" w:hAnsi="Times New Roman"/>
              </w:rPr>
              <w:t>3 054,2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Соисполнитель 1 –МКУ «УКС»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0D158E" w:rsidTr="00997E53">
        <w:trPr>
          <w:trHeight w:val="171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78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21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Соисполнитель 3 –</w:t>
            </w:r>
            <w:r>
              <w:rPr>
                <w:rFonts w:ascii="Times New Roman" w:eastAsia="Calibri" w:hAnsi="Times New Roman"/>
              </w:rPr>
              <w:t>УИТ</w:t>
            </w:r>
          </w:p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67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1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Соисполнитель 4 – управление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D158E">
              <w:rPr>
                <w:rFonts w:ascii="Times New Roman" w:eastAsia="Calibri" w:hAnsi="Times New Roman"/>
              </w:rPr>
              <w:t>по культур</w:t>
            </w:r>
            <w:r>
              <w:rPr>
                <w:rFonts w:ascii="Times New Roman" w:eastAsia="Calibri" w:hAnsi="Times New Roman"/>
              </w:rPr>
              <w:t>е, спорту и социальной политике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AF064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811CE8" w:rsidRPr="000D158E" w:rsidTr="00997E53">
        <w:trPr>
          <w:trHeight w:val="245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AF064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811CE8" w:rsidRPr="000D158E" w:rsidTr="00997E53">
        <w:trPr>
          <w:trHeight w:val="227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Соисполнитель 5 – </w:t>
            </w: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9465,6</w:t>
            </w:r>
          </w:p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</w:tr>
      <w:tr w:rsidR="00811CE8" w:rsidRPr="000D158E" w:rsidTr="00997E53">
        <w:trPr>
          <w:trHeight w:val="181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</w:tr>
      <w:tr w:rsidR="00811CE8" w:rsidRPr="000D158E" w:rsidTr="00997E53">
        <w:trPr>
          <w:trHeight w:val="181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181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1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6 –</w:t>
            </w:r>
            <w:r>
              <w:rPr>
                <w:rFonts w:ascii="Times New Roman" w:hAnsi="Times New Roman"/>
              </w:rPr>
              <w:t>МКУ «ЦБС»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17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6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7 – М</w:t>
            </w:r>
            <w:r>
              <w:rPr>
                <w:rFonts w:ascii="Times New Roman" w:hAnsi="Times New Roman"/>
              </w:rPr>
              <w:t>АУ «Редакция газеты «Наш район»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9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1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8 –</w:t>
            </w:r>
            <w:r>
              <w:rPr>
                <w:rFonts w:ascii="Times New Roman" w:eastAsia="Calibri" w:hAnsi="Times New Roman"/>
              </w:rPr>
              <w:t>МАУ «Спортивная школа»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59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6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9 –</w:t>
            </w:r>
            <w:r>
              <w:rPr>
                <w:rFonts w:ascii="Times New Roman" w:hAnsi="Times New Roman"/>
              </w:rPr>
              <w:t>МАУ «ОМЦ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96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26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26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</w:tbl>
    <w:p w:rsidR="000D158E" w:rsidRDefault="007E4166" w:rsidP="00D52018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E53" w:rsidRPr="000D158E" w:rsidRDefault="00997E53" w:rsidP="00D5201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4166" w:rsidRPr="00E40BDE" w:rsidRDefault="000D158E" w:rsidP="007E4166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E4166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F5A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4166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4166" w:rsidRPr="00E40BDE" w:rsidRDefault="007E4166" w:rsidP="007E4166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«Устойчивое развитие коренных малочисленных </w:t>
      </w:r>
    </w:p>
    <w:p w:rsidR="007E4166" w:rsidRPr="00E40BDE" w:rsidRDefault="007E4166" w:rsidP="007E4166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народов Севера на территории  </w:t>
      </w:r>
    </w:p>
    <w:p w:rsidR="007E4166" w:rsidRPr="00E40BDE" w:rsidRDefault="007E4166" w:rsidP="007E4166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Ханты-Мансийского района»</w:t>
      </w:r>
    </w:p>
    <w:p w:rsidR="00BD1C97" w:rsidRDefault="00BD1C97" w:rsidP="00BD1C97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18" w:rsidRPr="00D52018" w:rsidRDefault="00D52018" w:rsidP="008E3511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018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47397E" w:rsidRDefault="00D52018" w:rsidP="008E3511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0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275"/>
        <w:gridCol w:w="1418"/>
        <w:gridCol w:w="1417"/>
        <w:gridCol w:w="1560"/>
        <w:gridCol w:w="1417"/>
        <w:gridCol w:w="1418"/>
        <w:gridCol w:w="2126"/>
      </w:tblGrid>
      <w:tr w:rsidR="008E3511" w:rsidRPr="008E3511" w:rsidTr="004C490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A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A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</w:t>
            </w:r>
            <w:proofErr w:type="spellStart"/>
            <w:r w:rsidRPr="008E3511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8E3511">
              <w:rPr>
                <w:rFonts w:ascii="Times New Roman" w:hAnsi="Times New Roman" w:cs="Times New Roman"/>
                <w:sz w:val="20"/>
                <w:szCs w:val="20"/>
              </w:rPr>
              <w:t>, субъектов малого предпринимательства, НКО из числа граждан, относящихся к коренным малочисленным народам Севера,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</w:tbl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8E3511" w:rsidSect="007E4166">
          <w:pgSz w:w="16838" w:h="11905" w:orient="landscape" w:code="9"/>
          <w:pgMar w:top="1418" w:right="1276" w:bottom="1134" w:left="851" w:header="567" w:footer="0" w:gutter="0"/>
          <w:cols w:space="720"/>
          <w:docGrid w:linePitch="299"/>
        </w:sectPr>
      </w:pP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3ECD" w:rsidRDefault="00CB4D5D" w:rsidP="00D760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0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 w:rsidRPr="00D7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238">
        <w:rPr>
          <w:rFonts w:ascii="Times New Roman" w:eastAsia="Times New Roman" w:hAnsi="Times New Roman" w:cs="Times New Roman"/>
          <w:sz w:val="28"/>
          <w:szCs w:val="28"/>
        </w:rPr>
        <w:t xml:space="preserve">Пункт 4 </w:t>
      </w:r>
      <w:r w:rsidR="00443E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3ECD" w:rsidRPr="00443ECD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EF22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43ECD" w:rsidRPr="0044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E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3ECD" w:rsidRPr="00443EC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Ханты-Мансийского района от 11.09.2023 </w:t>
      </w:r>
      <w:r w:rsidR="00443E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3ECD" w:rsidRPr="00443ECD">
        <w:rPr>
          <w:rFonts w:ascii="Times New Roman" w:eastAsia="Times New Roman" w:hAnsi="Times New Roman" w:cs="Times New Roman"/>
          <w:sz w:val="28"/>
          <w:szCs w:val="28"/>
        </w:rPr>
        <w:t xml:space="preserve"> 485 </w:t>
      </w:r>
      <w:r w:rsidR="00443E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3ECD" w:rsidRPr="00443EC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01.12.2021 </w:t>
      </w:r>
      <w:r w:rsidR="00443E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3ECD" w:rsidRPr="00443ECD">
        <w:rPr>
          <w:rFonts w:ascii="Times New Roman" w:eastAsia="Times New Roman" w:hAnsi="Times New Roman" w:cs="Times New Roman"/>
          <w:sz w:val="28"/>
          <w:szCs w:val="28"/>
        </w:rPr>
        <w:t xml:space="preserve"> 307 </w:t>
      </w:r>
      <w:r w:rsidR="00443E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3ECD" w:rsidRPr="00443ECD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муниципальной программе Ханты-Мансийского района </w:t>
      </w:r>
      <w:r w:rsidR="00443E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3ECD" w:rsidRPr="00443ECD">
        <w:rPr>
          <w:rFonts w:ascii="Times New Roman" w:eastAsia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2022 - 2025 годы</w:t>
      </w:r>
      <w:r w:rsidR="00443ECD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CB4D5D" w:rsidRPr="00D7602B" w:rsidRDefault="00443ECD" w:rsidP="00D760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B4D5D" w:rsidRPr="00D76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A3784" w:rsidRDefault="004A3784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E3511">
        <w:rPr>
          <w:rFonts w:ascii="Times New Roman" w:hAnsi="Times New Roman"/>
          <w:sz w:val="28"/>
          <w:szCs w:val="28"/>
        </w:rPr>
        <w:t xml:space="preserve">           </w:t>
      </w:r>
      <w:r w:rsidRPr="00094831">
        <w:rPr>
          <w:rFonts w:ascii="Times New Roman" w:hAnsi="Times New Roman"/>
          <w:sz w:val="28"/>
          <w:szCs w:val="28"/>
        </w:rPr>
        <w:t xml:space="preserve">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 xml:space="preserve">К.Р. </w:t>
      </w:r>
      <w:proofErr w:type="spellStart"/>
      <w:r w:rsidRPr="00094831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5D" w:rsidRPr="00094831" w:rsidSect="008E3511">
      <w:pgSz w:w="11905" w:h="16838" w:code="9"/>
      <w:pgMar w:top="851" w:right="1418" w:bottom="1276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89" w:rsidRDefault="006D3589" w:rsidP="00593FF5">
      <w:pPr>
        <w:spacing w:after="0" w:line="240" w:lineRule="auto"/>
      </w:pPr>
      <w:r>
        <w:separator/>
      </w:r>
    </w:p>
  </w:endnote>
  <w:endnote w:type="continuationSeparator" w:id="0">
    <w:p w:rsidR="006D3589" w:rsidRDefault="006D3589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89" w:rsidRDefault="006D3589" w:rsidP="00593FF5">
      <w:pPr>
        <w:spacing w:after="0" w:line="240" w:lineRule="auto"/>
      </w:pPr>
      <w:r>
        <w:separator/>
      </w:r>
    </w:p>
  </w:footnote>
  <w:footnote w:type="continuationSeparator" w:id="0">
    <w:p w:rsidR="006D3589" w:rsidRDefault="006D3589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067078"/>
      <w:docPartObj>
        <w:docPartGallery w:val="Page Numbers (Top of Page)"/>
        <w:docPartUnique/>
      </w:docPartObj>
    </w:sdtPr>
    <w:sdtEndPr/>
    <w:sdtContent>
      <w:p w:rsidR="00E40BDE" w:rsidRDefault="00E40BD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4FA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40BDE" w:rsidRDefault="00E40B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E" w:rsidRDefault="00E40BDE">
    <w:pPr>
      <w:pStyle w:val="a7"/>
      <w:jc w:val="center"/>
    </w:pPr>
  </w:p>
  <w:p w:rsidR="00E40BDE" w:rsidRDefault="00E40B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1841"/>
    <w:rsid w:val="000044A1"/>
    <w:rsid w:val="000176E7"/>
    <w:rsid w:val="00021DDF"/>
    <w:rsid w:val="0002297C"/>
    <w:rsid w:val="00042D98"/>
    <w:rsid w:val="000463E9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C0BCB"/>
    <w:rsid w:val="000C1441"/>
    <w:rsid w:val="000D158E"/>
    <w:rsid w:val="000D3ECE"/>
    <w:rsid w:val="000E036F"/>
    <w:rsid w:val="000E2AAD"/>
    <w:rsid w:val="000E50BA"/>
    <w:rsid w:val="000E666E"/>
    <w:rsid w:val="000F062A"/>
    <w:rsid w:val="000F17DA"/>
    <w:rsid w:val="000F4964"/>
    <w:rsid w:val="00101506"/>
    <w:rsid w:val="00105ED2"/>
    <w:rsid w:val="00110955"/>
    <w:rsid w:val="001145E5"/>
    <w:rsid w:val="00114860"/>
    <w:rsid w:val="00122CDA"/>
    <w:rsid w:val="00124F03"/>
    <w:rsid w:val="00131F0B"/>
    <w:rsid w:val="001346A9"/>
    <w:rsid w:val="00151B70"/>
    <w:rsid w:val="00153E8B"/>
    <w:rsid w:val="00157913"/>
    <w:rsid w:val="00161F19"/>
    <w:rsid w:val="00163336"/>
    <w:rsid w:val="00164E6A"/>
    <w:rsid w:val="0018572A"/>
    <w:rsid w:val="001B09CF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1F28C9"/>
    <w:rsid w:val="00213362"/>
    <w:rsid w:val="0021545A"/>
    <w:rsid w:val="00215BBC"/>
    <w:rsid w:val="00226039"/>
    <w:rsid w:val="00231D81"/>
    <w:rsid w:val="00251730"/>
    <w:rsid w:val="002540EA"/>
    <w:rsid w:val="00254824"/>
    <w:rsid w:val="002552D5"/>
    <w:rsid w:val="00257D52"/>
    <w:rsid w:val="00261FBC"/>
    <w:rsid w:val="00271C1D"/>
    <w:rsid w:val="002800F9"/>
    <w:rsid w:val="0028206A"/>
    <w:rsid w:val="00284D4B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76BD"/>
    <w:rsid w:val="00361035"/>
    <w:rsid w:val="00363849"/>
    <w:rsid w:val="00364F14"/>
    <w:rsid w:val="003858D4"/>
    <w:rsid w:val="003900CD"/>
    <w:rsid w:val="003B55DE"/>
    <w:rsid w:val="003B6C76"/>
    <w:rsid w:val="003C1D5C"/>
    <w:rsid w:val="003C374B"/>
    <w:rsid w:val="003C464C"/>
    <w:rsid w:val="003E4504"/>
    <w:rsid w:val="003E478E"/>
    <w:rsid w:val="003E6829"/>
    <w:rsid w:val="003F3126"/>
    <w:rsid w:val="00400259"/>
    <w:rsid w:val="00400D25"/>
    <w:rsid w:val="00411ED9"/>
    <w:rsid w:val="0041429E"/>
    <w:rsid w:val="00416DB5"/>
    <w:rsid w:val="004214AB"/>
    <w:rsid w:val="00423624"/>
    <w:rsid w:val="0043065A"/>
    <w:rsid w:val="00431691"/>
    <w:rsid w:val="004324B1"/>
    <w:rsid w:val="00443ECD"/>
    <w:rsid w:val="00453298"/>
    <w:rsid w:val="004613EB"/>
    <w:rsid w:val="00471463"/>
    <w:rsid w:val="00471CA6"/>
    <w:rsid w:val="0047397E"/>
    <w:rsid w:val="00475BE6"/>
    <w:rsid w:val="00485FAB"/>
    <w:rsid w:val="00491F32"/>
    <w:rsid w:val="004922B4"/>
    <w:rsid w:val="00496200"/>
    <w:rsid w:val="004977E1"/>
    <w:rsid w:val="004A3784"/>
    <w:rsid w:val="004A7FD4"/>
    <w:rsid w:val="004B0491"/>
    <w:rsid w:val="004B5859"/>
    <w:rsid w:val="004C2EFD"/>
    <w:rsid w:val="004C3A77"/>
    <w:rsid w:val="004C4908"/>
    <w:rsid w:val="004C4A53"/>
    <w:rsid w:val="004D71C8"/>
    <w:rsid w:val="004E03ED"/>
    <w:rsid w:val="004E3B43"/>
    <w:rsid w:val="004F26FC"/>
    <w:rsid w:val="00505350"/>
    <w:rsid w:val="00511DDC"/>
    <w:rsid w:val="00525338"/>
    <w:rsid w:val="005339C6"/>
    <w:rsid w:val="00534ED2"/>
    <w:rsid w:val="00537418"/>
    <w:rsid w:val="0053758F"/>
    <w:rsid w:val="0054264E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5567"/>
    <w:rsid w:val="00625DE6"/>
    <w:rsid w:val="00630558"/>
    <w:rsid w:val="00634A0F"/>
    <w:rsid w:val="00635935"/>
    <w:rsid w:val="00640A78"/>
    <w:rsid w:val="00642E39"/>
    <w:rsid w:val="00643924"/>
    <w:rsid w:val="00646288"/>
    <w:rsid w:val="00664CFA"/>
    <w:rsid w:val="0067309A"/>
    <w:rsid w:val="00680722"/>
    <w:rsid w:val="00683163"/>
    <w:rsid w:val="00683BEA"/>
    <w:rsid w:val="00687C1C"/>
    <w:rsid w:val="00687CFF"/>
    <w:rsid w:val="006A3F89"/>
    <w:rsid w:val="006B3039"/>
    <w:rsid w:val="006B55E7"/>
    <w:rsid w:val="006C7604"/>
    <w:rsid w:val="006D3589"/>
    <w:rsid w:val="006D6BDC"/>
    <w:rsid w:val="006D71FC"/>
    <w:rsid w:val="006D7C1F"/>
    <w:rsid w:val="006F2F64"/>
    <w:rsid w:val="006F3EA3"/>
    <w:rsid w:val="006F67B8"/>
    <w:rsid w:val="006F6BD5"/>
    <w:rsid w:val="006F78AF"/>
    <w:rsid w:val="00722BE9"/>
    <w:rsid w:val="0072662A"/>
    <w:rsid w:val="007337CD"/>
    <w:rsid w:val="00743E2F"/>
    <w:rsid w:val="0074426D"/>
    <w:rsid w:val="007452CB"/>
    <w:rsid w:val="0075596B"/>
    <w:rsid w:val="00760C0C"/>
    <w:rsid w:val="007625E1"/>
    <w:rsid w:val="00764304"/>
    <w:rsid w:val="007678E9"/>
    <w:rsid w:val="00770A86"/>
    <w:rsid w:val="00780422"/>
    <w:rsid w:val="0078567A"/>
    <w:rsid w:val="00786BE3"/>
    <w:rsid w:val="007916E5"/>
    <w:rsid w:val="00796042"/>
    <w:rsid w:val="00797648"/>
    <w:rsid w:val="007A2F05"/>
    <w:rsid w:val="007A79E7"/>
    <w:rsid w:val="007B74F6"/>
    <w:rsid w:val="007D068D"/>
    <w:rsid w:val="007D2221"/>
    <w:rsid w:val="007D5240"/>
    <w:rsid w:val="007D6315"/>
    <w:rsid w:val="007E1F7D"/>
    <w:rsid w:val="007E4166"/>
    <w:rsid w:val="007F6AC8"/>
    <w:rsid w:val="008011B9"/>
    <w:rsid w:val="00803683"/>
    <w:rsid w:val="00810CEA"/>
    <w:rsid w:val="00811BFE"/>
    <w:rsid w:val="00811CE8"/>
    <w:rsid w:val="00812A08"/>
    <w:rsid w:val="00816EDA"/>
    <w:rsid w:val="00827109"/>
    <w:rsid w:val="00827F69"/>
    <w:rsid w:val="00832187"/>
    <w:rsid w:val="00840CB3"/>
    <w:rsid w:val="008412F2"/>
    <w:rsid w:val="008419C9"/>
    <w:rsid w:val="00855447"/>
    <w:rsid w:val="008719AF"/>
    <w:rsid w:val="0088104D"/>
    <w:rsid w:val="008817F8"/>
    <w:rsid w:val="00884F2B"/>
    <w:rsid w:val="00885C0B"/>
    <w:rsid w:val="00892902"/>
    <w:rsid w:val="008A4A9B"/>
    <w:rsid w:val="008C16C7"/>
    <w:rsid w:val="008D4D44"/>
    <w:rsid w:val="008E3511"/>
    <w:rsid w:val="008E43EA"/>
    <w:rsid w:val="008F4810"/>
    <w:rsid w:val="00902115"/>
    <w:rsid w:val="009027F2"/>
    <w:rsid w:val="0090458B"/>
    <w:rsid w:val="00907C07"/>
    <w:rsid w:val="00911B8C"/>
    <w:rsid w:val="00914DAE"/>
    <w:rsid w:val="009167E2"/>
    <w:rsid w:val="00923CC2"/>
    <w:rsid w:val="00931BD4"/>
    <w:rsid w:val="00932C9F"/>
    <w:rsid w:val="009343C7"/>
    <w:rsid w:val="00937BC3"/>
    <w:rsid w:val="00950FF8"/>
    <w:rsid w:val="00957DDC"/>
    <w:rsid w:val="00962AE5"/>
    <w:rsid w:val="00964540"/>
    <w:rsid w:val="009704BA"/>
    <w:rsid w:val="009764BF"/>
    <w:rsid w:val="00977588"/>
    <w:rsid w:val="00990873"/>
    <w:rsid w:val="00992C31"/>
    <w:rsid w:val="00997E53"/>
    <w:rsid w:val="009A2CB1"/>
    <w:rsid w:val="009A6F5A"/>
    <w:rsid w:val="009A7528"/>
    <w:rsid w:val="009D2495"/>
    <w:rsid w:val="009D2FB5"/>
    <w:rsid w:val="009D6461"/>
    <w:rsid w:val="009D6864"/>
    <w:rsid w:val="009E0486"/>
    <w:rsid w:val="009E60B6"/>
    <w:rsid w:val="00A025E6"/>
    <w:rsid w:val="00A03B76"/>
    <w:rsid w:val="00A06F8D"/>
    <w:rsid w:val="00A07445"/>
    <w:rsid w:val="00A1719E"/>
    <w:rsid w:val="00A2130A"/>
    <w:rsid w:val="00A303B2"/>
    <w:rsid w:val="00A30538"/>
    <w:rsid w:val="00A309CB"/>
    <w:rsid w:val="00A318EA"/>
    <w:rsid w:val="00A45A93"/>
    <w:rsid w:val="00A54C87"/>
    <w:rsid w:val="00A5666A"/>
    <w:rsid w:val="00A720BF"/>
    <w:rsid w:val="00A759F3"/>
    <w:rsid w:val="00A801F2"/>
    <w:rsid w:val="00A804D1"/>
    <w:rsid w:val="00A843D4"/>
    <w:rsid w:val="00A979DE"/>
    <w:rsid w:val="00AA1683"/>
    <w:rsid w:val="00AA1D7D"/>
    <w:rsid w:val="00AA5239"/>
    <w:rsid w:val="00AC3A18"/>
    <w:rsid w:val="00AC4B79"/>
    <w:rsid w:val="00AC57F6"/>
    <w:rsid w:val="00AC59E8"/>
    <w:rsid w:val="00AE239A"/>
    <w:rsid w:val="00AE4053"/>
    <w:rsid w:val="00AF064E"/>
    <w:rsid w:val="00AF1E8E"/>
    <w:rsid w:val="00AF523C"/>
    <w:rsid w:val="00B034C8"/>
    <w:rsid w:val="00B05D52"/>
    <w:rsid w:val="00B11C14"/>
    <w:rsid w:val="00B20D1E"/>
    <w:rsid w:val="00B214BC"/>
    <w:rsid w:val="00B244C3"/>
    <w:rsid w:val="00B3169E"/>
    <w:rsid w:val="00B44AC0"/>
    <w:rsid w:val="00B47F3C"/>
    <w:rsid w:val="00B50857"/>
    <w:rsid w:val="00B52B34"/>
    <w:rsid w:val="00B54113"/>
    <w:rsid w:val="00B561E7"/>
    <w:rsid w:val="00B620DA"/>
    <w:rsid w:val="00B64FA5"/>
    <w:rsid w:val="00B7753B"/>
    <w:rsid w:val="00B80553"/>
    <w:rsid w:val="00B83FD8"/>
    <w:rsid w:val="00B912A8"/>
    <w:rsid w:val="00B93196"/>
    <w:rsid w:val="00BA36D3"/>
    <w:rsid w:val="00BA7D05"/>
    <w:rsid w:val="00BB1885"/>
    <w:rsid w:val="00BB278A"/>
    <w:rsid w:val="00BB49ED"/>
    <w:rsid w:val="00BC0155"/>
    <w:rsid w:val="00BC51D0"/>
    <w:rsid w:val="00BD1C97"/>
    <w:rsid w:val="00BD3197"/>
    <w:rsid w:val="00BD5E38"/>
    <w:rsid w:val="00BD6A20"/>
    <w:rsid w:val="00BF20CF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70D1"/>
    <w:rsid w:val="00C54BBE"/>
    <w:rsid w:val="00C60E55"/>
    <w:rsid w:val="00C62405"/>
    <w:rsid w:val="00C62B54"/>
    <w:rsid w:val="00C63987"/>
    <w:rsid w:val="00C70521"/>
    <w:rsid w:val="00C71AA7"/>
    <w:rsid w:val="00C85519"/>
    <w:rsid w:val="00CB0C6B"/>
    <w:rsid w:val="00CB22A4"/>
    <w:rsid w:val="00CB2D54"/>
    <w:rsid w:val="00CB4B7E"/>
    <w:rsid w:val="00CB4D5D"/>
    <w:rsid w:val="00CB7721"/>
    <w:rsid w:val="00CC786C"/>
    <w:rsid w:val="00CD2613"/>
    <w:rsid w:val="00CD2748"/>
    <w:rsid w:val="00CD3682"/>
    <w:rsid w:val="00CE33CE"/>
    <w:rsid w:val="00CE5A96"/>
    <w:rsid w:val="00CF2165"/>
    <w:rsid w:val="00CF30A4"/>
    <w:rsid w:val="00D15805"/>
    <w:rsid w:val="00D16508"/>
    <w:rsid w:val="00D323F8"/>
    <w:rsid w:val="00D428B9"/>
    <w:rsid w:val="00D52018"/>
    <w:rsid w:val="00D576FE"/>
    <w:rsid w:val="00D7602B"/>
    <w:rsid w:val="00D858F1"/>
    <w:rsid w:val="00DA1E07"/>
    <w:rsid w:val="00DA607B"/>
    <w:rsid w:val="00DB288C"/>
    <w:rsid w:val="00DB2923"/>
    <w:rsid w:val="00DB57DF"/>
    <w:rsid w:val="00DB69CA"/>
    <w:rsid w:val="00DC07C0"/>
    <w:rsid w:val="00DC114D"/>
    <w:rsid w:val="00DC25EC"/>
    <w:rsid w:val="00DC357D"/>
    <w:rsid w:val="00DD047C"/>
    <w:rsid w:val="00DD43B0"/>
    <w:rsid w:val="00DE2B15"/>
    <w:rsid w:val="00DE2B5B"/>
    <w:rsid w:val="00DF2F09"/>
    <w:rsid w:val="00DF4B38"/>
    <w:rsid w:val="00E215DE"/>
    <w:rsid w:val="00E22F73"/>
    <w:rsid w:val="00E260E4"/>
    <w:rsid w:val="00E31C26"/>
    <w:rsid w:val="00E33139"/>
    <w:rsid w:val="00E33D1D"/>
    <w:rsid w:val="00E34484"/>
    <w:rsid w:val="00E4049E"/>
    <w:rsid w:val="00E40BDE"/>
    <w:rsid w:val="00E603FC"/>
    <w:rsid w:val="00E748AF"/>
    <w:rsid w:val="00E82A5B"/>
    <w:rsid w:val="00E8377D"/>
    <w:rsid w:val="00EA1ECD"/>
    <w:rsid w:val="00EB1F44"/>
    <w:rsid w:val="00EB53AB"/>
    <w:rsid w:val="00EB59D1"/>
    <w:rsid w:val="00EE0646"/>
    <w:rsid w:val="00EE07AA"/>
    <w:rsid w:val="00EF2238"/>
    <w:rsid w:val="00F11A76"/>
    <w:rsid w:val="00F14B74"/>
    <w:rsid w:val="00F16B49"/>
    <w:rsid w:val="00F17789"/>
    <w:rsid w:val="00F24D8A"/>
    <w:rsid w:val="00F32C2B"/>
    <w:rsid w:val="00F32F28"/>
    <w:rsid w:val="00F40606"/>
    <w:rsid w:val="00F4595B"/>
    <w:rsid w:val="00F45C5A"/>
    <w:rsid w:val="00F46A2A"/>
    <w:rsid w:val="00F46C0D"/>
    <w:rsid w:val="00F46DA7"/>
    <w:rsid w:val="00F62887"/>
    <w:rsid w:val="00F7157D"/>
    <w:rsid w:val="00F719D4"/>
    <w:rsid w:val="00F742EE"/>
    <w:rsid w:val="00F85B8C"/>
    <w:rsid w:val="00F90D39"/>
    <w:rsid w:val="00FA209A"/>
    <w:rsid w:val="00FA7DA6"/>
    <w:rsid w:val="00FB1D84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87D0"/>
  <w15:docId w15:val="{AB9FA35C-48A2-4E0F-935A-FE1622AF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4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2DF99-33B6-4B85-8B6E-AE744AB2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Козлова О.А.</cp:lastModifiedBy>
  <cp:revision>6</cp:revision>
  <cp:lastPrinted>2023-11-08T09:40:00Z</cp:lastPrinted>
  <dcterms:created xsi:type="dcterms:W3CDTF">2023-12-04T08:03:00Z</dcterms:created>
  <dcterms:modified xsi:type="dcterms:W3CDTF">2023-12-13T09:19:00Z</dcterms:modified>
</cp:coreProperties>
</file>